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w:t>
            </w:r>
            <w:r>
              <w:rPr>
                <w:color w:val="000000"/>
                <w:rFonts w:ascii="Times New Roman" w:hAnsi="Times New Roman"/>
                <w:sz w:val="24"/>
                <w:vertAlign w:val="baseline"/>
              </w:rPr>
              <w:t xml:space="preserve">ALBION TELEPHONE COMPANY </w:t>
            </w:r>
            <w:r>
              <w:rPr>
                <w:color w:val="000000"/>
                <w:rFonts w:ascii="Times New Roman" w:hAnsi="Times New Roman"/>
                <w:sz w:val="24"/>
                <w:vertAlign w:val="baseline"/>
              </w:rPr>
              <w:t xml:space="preserve">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ALB-T-98-4</w:t>
            </w:r>
            <w:r>
              <w:rPr>
                <w:vertAlign w:val="baseline"/>
              </w:rPr>
            </w:r>
          </w:p>
          <w:p>
            <w:r>
              <w:rPr>
                <w:vertAlign w:val="baseline"/>
              </w:rPr>
            </w:r>
          </w:p>
          <w:p>
            <w:r>
              <w:rPr>
                <w:color w:val="000000"/>
                <w:rFonts w:ascii="Times New Roman" w:hAnsi="Times New Roman"/>
                <w:sz w:val="24"/>
                <w:vertAlign w:val="baseline"/>
              </w:rPr>
              <w:t xml:space="preserve">NOTICE OF APPLICATION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27817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November 20, 1998, an Application was filed by Albion Telephone Company for approval of an interconnection agreement between Albion and Project Mutual Telephone Cooperative Association, Inc.  (Project Mutual).  The agreement, dated October 31, 1998, will enable the companies to implement extended area service (EAS) for their customers.  The agreement was reached through voluntary negotiations and is submitted for approval pursuant to Section 252(e) of the Telecommunica­tions Act of 1996.</w:t>
      </w:r>
      <w:r>
        <w:rPr>
          <w:vertAlign w:val="baseline"/>
        </w:rPr>
      </w:r>
    </w:p>
    <w:p>
      <w:r>
        <w:rPr>
          <w:color w:val="000000"/>
          <w:rFonts w:ascii="Times New Roman" w:hAnsi="Times New Roman"/>
          <w:sz w:val="24"/>
          <w:vertAlign w:val="baseline"/>
        </w:rPr>
        <w:t xml:space="preserve">YOU ARE FURTHER NOTIFIED that Project Mutual is a cooperative telephone association that provides local exchange service and other telecommunications services to customers in the Oakley, Burley/Heyburn, Paul, Rupert, Minidoka and Norland exchanges.  Project Mutual is not regulated by the Commission.  Albion Telephone is subject to Commission regulation and provides telecommunications services to customers in the Albion, Raft River, Malta, Elba and Almo exchanges.  The interconnection agreement provides terms for EAS calling between the Albion and Project Mutual exchanges.</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ALB-T-98-4</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ALB-T-98- 4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color w:val="000000"/>
          <w:rFonts w:ascii="Times New Roman" w:hAnsi="Times New Roman"/>
          <w:sz w:val="20"/>
          <w:vertAlign w:val="baseline"/>
        </w:rPr>
        <w:t xml:space="preserve">COMMISSION SECRETARYCONLEY WARD</w:t>
      </w:r>
      <w:r>
        <w:rPr>
          <w:vertAlign w:val="baseline"/>
        </w:rPr>
      </w:r>
    </w:p>
    <w:p>
      <w:r>
        <w:rPr>
          <w:color w:val="000000"/>
          <w:rFonts w:ascii="Times New Roman" w:hAnsi="Times New Roman"/>
          <w:sz w:val="20"/>
          <w:vertAlign w:val="baseline"/>
        </w:rPr>
        <w:t xml:space="preserve">IDAHO PUBLIC UTILITIES COMMISSIONGIVENS PURSLEY LLP</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PO BOX 2720</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BOISE, IDAHO 83701</w:t>
      </w:r>
      <w:r>
        <w:rPr>
          <w:vertAlign w:val="baseline"/>
        </w:rPr>
      </w:r>
    </w:p>
    <w:p>
      <w:r>
        <w:rPr>
          <w:vertAlign w:val="baseline"/>
        </w:rPr>
      </w:r>
    </w:p>
    <w:p>
      <w:r>
        <w:rPr>
          <w:color w:val="000000"/>
          <w:rFonts w:ascii="Times New Roman" w:hAnsi="Times New Roman"/>
          <w:sz w:val="20"/>
          <w:vertAlign w:val="baseline"/>
        </w:rPr>
        <w:t xml:space="preserve">Attorney for </w:t>
      </w:r>
      <w:r>
        <w:rPr>
          <w:color w:val="000000"/>
          <w:rFonts w:ascii="Times New Roman" w:hAnsi="Times New Roman"/>
          <w:sz w:val="20"/>
          <w:vertAlign w:val="baseline"/>
        </w:rPr>
        <w:t xml:space="preserve">Albion T</w:t>
      </w:r>
      <w:r>
        <w:rPr>
          <w:color w:val="000000"/>
          <w:rFonts w:ascii="Times New Roman" w:hAnsi="Times New Roman"/>
          <w:sz w:val="20"/>
          <w:vertAlign w:val="baseline"/>
        </w:rPr>
        <w:t xml:space="preserve">elephone</w:t>
      </w:r>
      <w:r>
        <w:rPr>
          <w:vertAlign w:val="baseline"/>
        </w:rPr>
      </w:r>
    </w:p>
    <w:p>
      <w:r>
        <w:rPr>
          <w:color w:val="000000"/>
          <w:rFonts w:ascii="Times New Roman" w:hAnsi="Times New Roman"/>
          <w:sz w:val="20"/>
          <w:vertAlign w:val="baseline"/>
        </w:rPr>
        <w:t xml:space="preserve">Street Address for Express Mail:</w:t>
      </w:r>
      <w:r>
        <w:rPr>
          <w:color w:val="000000"/>
          <w:rFonts w:ascii="Times New Roman" w:hAnsi="Times New Roman"/>
          <w:sz w:val="20"/>
          <w:vertAlign w:val="baseline"/>
        </w:rPr>
        <w:t xml:space="preserve">CHARLES H.  CREASON, JR.</w:t>
      </w:r>
      <w:r>
        <w:rPr>
          <w:vertAlign w:val="baseline"/>
        </w:rPr>
      </w:r>
    </w:p>
    <w:p>
      <w:r>
        <w:rPr>
          <w:color w:val="000000"/>
          <w:rFonts w:ascii="Times New Roman" w:hAnsi="Times New Roman"/>
          <w:sz w:val="20"/>
          <w:vertAlign w:val="baseline"/>
        </w:rPr>
        <w:t xml:space="preserve">PROJECT MUTUAL TELEPHONE </w:t>
      </w:r>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COOPERATIVE ASSOCIATION, INC.</w:t>
      </w:r>
      <w:r>
        <w:rPr>
          <w:vertAlign w:val="baseline"/>
        </w:rPr>
      </w:r>
    </w:p>
    <w:p>
      <w:r>
        <w:rPr>
          <w:color w:val="000000"/>
          <w:rFonts w:ascii="Times New Roman" w:hAnsi="Times New Roman"/>
          <w:sz w:val="20"/>
          <w:vertAlign w:val="baseline"/>
        </w:rPr>
        <w:t xml:space="preserve">BOISE, IDAHO  83702-5983 PO BOX 366</w:t>
      </w:r>
      <w:r>
        <w:rPr>
          <w:vertAlign w:val="baseline"/>
        </w:rPr>
      </w:r>
    </w:p>
    <w:p>
      <w:r>
        <w:rPr>
          <w:color w:val="000000"/>
          <w:rFonts w:ascii="Times New Roman" w:hAnsi="Times New Roman"/>
          <w:sz w:val="20"/>
          <w:vertAlign w:val="baseline"/>
        </w:rPr>
        <w:t xml:space="preserve">RUPERT, IDAHO 83350-0366</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Application of Albion Telephone Company for approval of an interconnection agreement with Project Mutual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vld/O:ALB-T-98-4.ws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